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Description w:val="Folderlay-out: buitenkant"/>
      </w:tblPr>
      <w:tblGrid>
        <w:gridCol w:w="4032"/>
        <w:gridCol w:w="576"/>
        <w:gridCol w:w="576"/>
        <w:gridCol w:w="4176"/>
        <w:gridCol w:w="576"/>
        <w:gridCol w:w="576"/>
        <w:gridCol w:w="4176"/>
      </w:tblGrid>
      <w:tr w:rsidR="00EC76BC" w14:paraId="0D9DE859" w14:textId="77777777">
        <w:trPr>
          <w:trHeight w:hRule="exact" w:val="10800"/>
        </w:trPr>
        <w:tc>
          <w:tcPr>
            <w:tcW w:w="4032" w:type="dxa"/>
            <w:vAlign w:val="bottom"/>
          </w:tcPr>
          <w:tbl>
            <w:tblPr>
              <w:tblStyle w:val="Tabellay-out"/>
              <w:tblW w:w="4139" w:type="dxa"/>
              <w:tblLayout w:type="fixed"/>
              <w:tblLook w:val="04A0" w:firstRow="1" w:lastRow="0" w:firstColumn="1" w:lastColumn="0" w:noHBand="0" w:noVBand="1"/>
            </w:tblPr>
            <w:tblGrid>
              <w:gridCol w:w="4032"/>
              <w:gridCol w:w="107"/>
            </w:tblGrid>
            <w:tr w:rsidR="00EC76BC" w14:paraId="28301F2C" w14:textId="77777777" w:rsidTr="00785B89">
              <w:trPr>
                <w:trHeight w:hRule="exact" w:val="3600"/>
              </w:trPr>
              <w:tc>
                <w:tcPr>
                  <w:tcW w:w="4139" w:type="dxa"/>
                  <w:gridSpan w:val="2"/>
                  <w:vAlign w:val="bottom"/>
                </w:tcPr>
                <w:p w14:paraId="5E597025" w14:textId="27BFE9E4" w:rsidR="00EC76BC" w:rsidRDefault="007218CB">
                  <w:pPr>
                    <w:pStyle w:val="Kop1"/>
                    <w:outlineLvl w:val="0"/>
                  </w:pPr>
                  <w:r>
                    <w:t>Onze missie en visie</w:t>
                  </w:r>
                </w:p>
              </w:tc>
            </w:tr>
            <w:tr w:rsidR="00EC76BC" w14:paraId="4014B330" w14:textId="77777777" w:rsidTr="00785B89">
              <w:trPr>
                <w:gridAfter w:val="1"/>
                <w:wAfter w:w="107" w:type="dxa"/>
                <w:trHeight w:hRule="exact" w:val="7200"/>
              </w:trPr>
              <w:tc>
                <w:tcPr>
                  <w:tcW w:w="4032" w:type="dxa"/>
                  <w:shd w:val="clear" w:color="auto" w:fill="F24F4F" w:themeFill="accent1"/>
                </w:tcPr>
                <w:p w14:paraId="5FC1F369" w14:textId="77777777" w:rsidR="007218CB" w:rsidRDefault="007218CB" w:rsidP="007218CB">
                  <w:pPr>
                    <w:pStyle w:val="Bloktekst"/>
                    <w:rPr>
                      <w:sz w:val="24"/>
                      <w:szCs w:val="18"/>
                      <w:lang w:bidi="nl-NL"/>
                    </w:rPr>
                  </w:pPr>
                  <w:r w:rsidRPr="007218CB">
                    <w:rPr>
                      <w:sz w:val="24"/>
                      <w:szCs w:val="18"/>
                      <w:lang w:bidi="nl-NL"/>
                    </w:rPr>
                    <w:t xml:space="preserve">Wij willen dat onze </w:t>
                  </w:r>
                  <w:proofErr w:type="spellStart"/>
                  <w:r w:rsidRPr="007218CB">
                    <w:rPr>
                      <w:sz w:val="24"/>
                      <w:szCs w:val="18"/>
                      <w:lang w:bidi="nl-NL"/>
                    </w:rPr>
                    <w:t>Benzo</w:t>
                  </w:r>
                  <w:proofErr w:type="spellEnd"/>
                  <w:r w:rsidRPr="007218CB">
                    <w:rPr>
                      <w:sz w:val="24"/>
                      <w:szCs w:val="18"/>
                      <w:lang w:bidi="nl-NL"/>
                    </w:rPr>
                    <w:t xml:space="preserve"> Apothekers de beste farmaceutische experts van Nederland zijn. Daarom ontzorgen wij onze aangesloten </w:t>
                  </w:r>
                  <w:proofErr w:type="spellStart"/>
                  <w:r w:rsidRPr="007218CB">
                    <w:rPr>
                      <w:sz w:val="24"/>
                      <w:szCs w:val="18"/>
                      <w:lang w:bidi="nl-NL"/>
                    </w:rPr>
                    <w:t>Benzo</w:t>
                  </w:r>
                  <w:proofErr w:type="spellEnd"/>
                  <w:r w:rsidRPr="007218CB">
                    <w:rPr>
                      <w:sz w:val="24"/>
                      <w:szCs w:val="18"/>
                      <w:lang w:bidi="nl-NL"/>
                    </w:rPr>
                    <w:t xml:space="preserve"> Apotheken op zoveel mogelijk onderdelen, zodat de deskundigheid van medewerkers in onze </w:t>
                  </w:r>
                  <w:proofErr w:type="spellStart"/>
                  <w:r w:rsidRPr="007218CB">
                    <w:rPr>
                      <w:sz w:val="24"/>
                      <w:szCs w:val="18"/>
                      <w:lang w:bidi="nl-NL"/>
                    </w:rPr>
                    <w:t>Benzo</w:t>
                  </w:r>
                  <w:proofErr w:type="spellEnd"/>
                  <w:r w:rsidRPr="007218CB">
                    <w:rPr>
                      <w:sz w:val="24"/>
                      <w:szCs w:val="18"/>
                      <w:lang w:bidi="nl-NL"/>
                    </w:rPr>
                    <w:t xml:space="preserve"> Apotheken optimaal tot zijn recht </w:t>
                  </w:r>
                </w:p>
                <w:p w14:paraId="085203FA" w14:textId="68B41622" w:rsidR="007218CB" w:rsidRPr="007218CB" w:rsidRDefault="007218CB" w:rsidP="007218CB">
                  <w:pPr>
                    <w:pStyle w:val="Bloktekst"/>
                    <w:rPr>
                      <w:sz w:val="24"/>
                      <w:szCs w:val="18"/>
                      <w:lang w:bidi="nl-NL"/>
                    </w:rPr>
                  </w:pPr>
                  <w:r w:rsidRPr="007218CB">
                    <w:rPr>
                      <w:sz w:val="24"/>
                      <w:szCs w:val="18"/>
                      <w:lang w:bidi="nl-NL"/>
                    </w:rPr>
                    <w:t>De farmaceutische zorg wordt steeds beter. Als franchisegever hebben we de ambitie de markt net een stapje voor te zijn. Dat betekent dat we innovatieve oplossingen bedenken en meewerken aan diverse studies en onderzoeken om u de beste zorg te bieden.</w:t>
                  </w:r>
                </w:p>
                <w:p w14:paraId="4D6F40C5" w14:textId="11686DCB" w:rsidR="00EC76BC" w:rsidRDefault="00EC76BC" w:rsidP="007218CB">
                  <w:pPr>
                    <w:pStyle w:val="Bloktekst"/>
                  </w:pPr>
                </w:p>
              </w:tc>
            </w:tr>
          </w:tbl>
          <w:p w14:paraId="752B084F" w14:textId="77777777" w:rsidR="00EC76BC" w:rsidRDefault="00EC76BC">
            <w:pPr>
              <w:spacing w:after="160" w:line="259" w:lineRule="auto"/>
            </w:pPr>
          </w:p>
        </w:tc>
        <w:tc>
          <w:tcPr>
            <w:tcW w:w="576" w:type="dxa"/>
            <w:vAlign w:val="bottom"/>
          </w:tcPr>
          <w:p w14:paraId="0EEAB0AB" w14:textId="77777777" w:rsidR="00EC76BC" w:rsidRDefault="00EC76BC">
            <w:pPr>
              <w:spacing w:after="160" w:line="259" w:lineRule="auto"/>
            </w:pPr>
          </w:p>
        </w:tc>
        <w:tc>
          <w:tcPr>
            <w:tcW w:w="576" w:type="dxa"/>
          </w:tcPr>
          <w:p w14:paraId="5C884E3C" w14:textId="77777777" w:rsidR="00EC76BC" w:rsidRDefault="00EC76BC">
            <w:pPr>
              <w:spacing w:after="160" w:line="259" w:lineRule="auto"/>
            </w:pPr>
          </w:p>
        </w:tc>
        <w:tc>
          <w:tcPr>
            <w:tcW w:w="4176" w:type="dxa"/>
          </w:tcPr>
          <w:tbl>
            <w:tblPr>
              <w:tblStyle w:val="Tabellay-out"/>
              <w:tblW w:w="5000" w:type="pct"/>
              <w:tblLayout w:type="fixed"/>
              <w:tblLook w:val="04A0" w:firstRow="1" w:lastRow="0" w:firstColumn="1" w:lastColumn="0" w:noHBand="0" w:noVBand="1"/>
            </w:tblPr>
            <w:tblGrid>
              <w:gridCol w:w="4176"/>
            </w:tblGrid>
            <w:tr w:rsidR="00EC76BC" w14:paraId="2DEF517A" w14:textId="77777777">
              <w:trPr>
                <w:trHeight w:hRule="exact" w:val="1440"/>
              </w:trPr>
              <w:tc>
                <w:tcPr>
                  <w:tcW w:w="5000" w:type="pct"/>
                </w:tcPr>
                <w:p w14:paraId="742E43E3" w14:textId="77777777" w:rsidR="00EC76BC" w:rsidRDefault="00EC76BC"/>
              </w:tc>
            </w:tr>
            <w:tr w:rsidR="00EC76BC" w14:paraId="43A063E0" w14:textId="77777777">
              <w:trPr>
                <w:cantSplit/>
                <w:trHeight w:hRule="exact" w:val="5760"/>
              </w:trPr>
              <w:tc>
                <w:tcPr>
                  <w:tcW w:w="5000" w:type="pct"/>
                  <w:textDirection w:val="btLr"/>
                </w:tcPr>
                <w:p w14:paraId="51159275" w14:textId="6FB28BB0" w:rsidR="00EC76BC" w:rsidRDefault="00EC76BC">
                  <w:pPr>
                    <w:pStyle w:val="Geadresseerde"/>
                  </w:pPr>
                </w:p>
              </w:tc>
            </w:tr>
            <w:tr w:rsidR="00EC76BC" w14:paraId="74CCB267" w14:textId="77777777">
              <w:trPr>
                <w:cantSplit/>
                <w:trHeight w:hRule="exact" w:val="3600"/>
              </w:trPr>
              <w:tc>
                <w:tcPr>
                  <w:tcW w:w="5000" w:type="pct"/>
                  <w:textDirection w:val="btLr"/>
                </w:tcPr>
                <w:sdt>
                  <w:sdtPr>
                    <w:alias w:val="Bedrijf"/>
                    <w:tag w:val=""/>
                    <w:id w:val="878906079"/>
                    <w:placeholder>
                      <w:docPart w:val="1F9FD5C489E543A481281050352FF194"/>
                    </w:placeholder>
                    <w:dataBinding w:prefixMappings="xmlns:ns0='http://schemas.openxmlformats.org/officeDocument/2006/extended-properties' " w:xpath="/ns0:Properties[1]/ns0:Company[1]" w:storeItemID="{6668398D-A668-4E3E-A5EB-62B293D839F1}"/>
                    <w:text/>
                  </w:sdtPr>
                  <w:sdtEndPr/>
                  <w:sdtContent>
                    <w:p w14:paraId="7B246C40" w14:textId="3AA38F0C" w:rsidR="00EC76BC" w:rsidRDefault="007218CB">
                      <w:pPr>
                        <w:pStyle w:val="Organisatie"/>
                        <w:spacing w:line="264" w:lineRule="auto"/>
                      </w:pPr>
                      <w:r>
                        <w:t xml:space="preserve">Apotheek </w:t>
                      </w:r>
                      <w:proofErr w:type="spellStart"/>
                      <w:r>
                        <w:t>Benzo</w:t>
                      </w:r>
                      <w:proofErr w:type="spellEnd"/>
                    </w:p>
                  </w:sdtContent>
                </w:sdt>
                <w:p w14:paraId="3F59D853" w14:textId="022A242F" w:rsidR="00EC76BC" w:rsidRDefault="004A5A01">
                  <w:pPr>
                    <w:pStyle w:val="Geenafstand"/>
                  </w:pPr>
                  <w:r>
                    <w:t>Verlengde Visserstraat 17, 9718 JB, Groningen</w:t>
                  </w:r>
                </w:p>
              </w:tc>
            </w:tr>
          </w:tbl>
          <w:p w14:paraId="6BE519D8" w14:textId="77777777" w:rsidR="00EC76BC" w:rsidRDefault="00EC76BC">
            <w:pPr>
              <w:spacing w:after="160" w:line="259" w:lineRule="auto"/>
            </w:pPr>
          </w:p>
        </w:tc>
        <w:tc>
          <w:tcPr>
            <w:tcW w:w="576" w:type="dxa"/>
          </w:tcPr>
          <w:p w14:paraId="4F1D5A32" w14:textId="77777777" w:rsidR="00EC76BC" w:rsidRDefault="00EC76BC">
            <w:pPr>
              <w:spacing w:after="160" w:line="259" w:lineRule="auto"/>
            </w:pPr>
          </w:p>
        </w:tc>
        <w:tc>
          <w:tcPr>
            <w:tcW w:w="576" w:type="dxa"/>
          </w:tcPr>
          <w:p w14:paraId="341A0B34" w14:textId="77777777" w:rsidR="00EC76BC" w:rsidRDefault="00EC76BC">
            <w:pPr>
              <w:spacing w:after="160" w:line="259" w:lineRule="auto"/>
            </w:pPr>
          </w:p>
        </w:tc>
        <w:tc>
          <w:tcPr>
            <w:tcW w:w="4176" w:type="dxa"/>
          </w:tcPr>
          <w:tbl>
            <w:tblPr>
              <w:tblStyle w:val="Tabellay-out"/>
              <w:tblW w:w="5000" w:type="pct"/>
              <w:tblLayout w:type="fixed"/>
              <w:tblLook w:val="04A0" w:firstRow="1" w:lastRow="0" w:firstColumn="1" w:lastColumn="0" w:noHBand="0" w:noVBand="1"/>
            </w:tblPr>
            <w:tblGrid>
              <w:gridCol w:w="4176"/>
            </w:tblGrid>
            <w:tr w:rsidR="00EC76BC" w14:paraId="57CEC2E9" w14:textId="77777777">
              <w:trPr>
                <w:trHeight w:hRule="exact" w:val="3600"/>
              </w:trPr>
              <w:tc>
                <w:tcPr>
                  <w:tcW w:w="5000" w:type="pct"/>
                  <w:tcBorders>
                    <w:bottom w:val="single" w:sz="12" w:space="0" w:color="F24F4F" w:themeColor="accent1"/>
                  </w:tcBorders>
                  <w:vAlign w:val="bottom"/>
                </w:tcPr>
                <w:p w14:paraId="662C97F7" w14:textId="310E2919" w:rsidR="00EC76BC" w:rsidRDefault="007218CB">
                  <w:pPr>
                    <w:pStyle w:val="Titel"/>
                  </w:pPr>
                  <w:r>
                    <w:t xml:space="preserve">Apotheek </w:t>
                  </w:r>
                  <w:proofErr w:type="spellStart"/>
                  <w:r>
                    <w:t>Benzo</w:t>
                  </w:r>
                  <w:proofErr w:type="spellEnd"/>
                </w:p>
              </w:tc>
            </w:tr>
            <w:tr w:rsidR="00EC76BC" w14:paraId="664A566B" w14:textId="77777777">
              <w:trPr>
                <w:trHeight w:hRule="exact" w:val="3600"/>
              </w:trPr>
              <w:tc>
                <w:tcPr>
                  <w:tcW w:w="5000" w:type="pct"/>
                  <w:tcBorders>
                    <w:top w:val="single" w:sz="12" w:space="0" w:color="F24F4F" w:themeColor="accent1"/>
                  </w:tcBorders>
                </w:tcPr>
                <w:p w14:paraId="321838DD" w14:textId="6EB8DF12" w:rsidR="00EC76BC" w:rsidRDefault="007218CB">
                  <w:pPr>
                    <w:pStyle w:val="Ondertitel"/>
                  </w:pPr>
                  <w:r>
                    <w:rPr>
                      <w:noProof/>
                    </w:rPr>
                    <w:drawing>
                      <wp:inline distT="0" distB="0" distL="0" distR="0" wp14:anchorId="6D2B50B3" wp14:editId="423B9B53">
                        <wp:extent cx="2609850" cy="409745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931" cy="4108570"/>
                                </a:xfrm>
                                <a:prstGeom prst="rect">
                                  <a:avLst/>
                                </a:prstGeom>
                                <a:noFill/>
                                <a:ln>
                                  <a:noFill/>
                                </a:ln>
                              </pic:spPr>
                            </pic:pic>
                          </a:graphicData>
                        </a:graphic>
                      </wp:inline>
                    </w:drawing>
                  </w:r>
                </w:p>
              </w:tc>
            </w:tr>
            <w:tr w:rsidR="00EC76BC" w14:paraId="1A4FD4D1" w14:textId="77777777">
              <w:trPr>
                <w:trHeight w:hRule="exact" w:val="3456"/>
              </w:trPr>
              <w:tc>
                <w:tcPr>
                  <w:tcW w:w="5000" w:type="pct"/>
                  <w:vAlign w:val="bottom"/>
                </w:tcPr>
                <w:p w14:paraId="4CE2226F" w14:textId="7858ED55" w:rsidR="00EC76BC" w:rsidRDefault="00EC76BC">
                  <w:pPr>
                    <w:spacing w:after="160" w:line="264" w:lineRule="auto"/>
                  </w:pPr>
                </w:p>
              </w:tc>
            </w:tr>
            <w:tr w:rsidR="00EC76BC" w14:paraId="4A0343D1" w14:textId="77777777">
              <w:trPr>
                <w:trHeight w:hRule="exact" w:val="144"/>
              </w:trPr>
              <w:tc>
                <w:tcPr>
                  <w:tcW w:w="5000" w:type="pct"/>
                  <w:shd w:val="clear" w:color="auto" w:fill="F24F4F" w:themeFill="accent1"/>
                </w:tcPr>
                <w:p w14:paraId="03A41D43" w14:textId="77777777" w:rsidR="00EC76BC" w:rsidRDefault="00EC76BC">
                  <w:pPr>
                    <w:spacing w:after="200" w:line="264" w:lineRule="auto"/>
                  </w:pPr>
                </w:p>
              </w:tc>
            </w:tr>
          </w:tbl>
          <w:p w14:paraId="7A4D96C4" w14:textId="77777777" w:rsidR="00EC76BC" w:rsidRDefault="00EC76BC">
            <w:pPr>
              <w:spacing w:after="160" w:line="259" w:lineRule="auto"/>
            </w:pPr>
          </w:p>
        </w:tc>
      </w:tr>
    </w:tbl>
    <w:p w14:paraId="7DE75DA5" w14:textId="77777777" w:rsidR="00EC76BC" w:rsidRDefault="00EC76BC">
      <w:pPr>
        <w:pStyle w:val="Geenafstand"/>
      </w:pPr>
    </w:p>
    <w:tbl>
      <w:tblPr>
        <w:tblW w:w="0" w:type="auto"/>
        <w:tblLayout w:type="fixed"/>
        <w:tblCellMar>
          <w:left w:w="0" w:type="dxa"/>
          <w:right w:w="0" w:type="dxa"/>
        </w:tblCellMar>
        <w:tblLook w:val="04A0" w:firstRow="1" w:lastRow="0" w:firstColumn="1" w:lastColumn="0" w:noHBand="0" w:noVBand="1"/>
        <w:tblDescription w:val="Folderlay-out: binnenkant"/>
      </w:tblPr>
      <w:tblGrid>
        <w:gridCol w:w="4176"/>
        <w:gridCol w:w="576"/>
        <w:gridCol w:w="576"/>
        <w:gridCol w:w="4176"/>
        <w:gridCol w:w="576"/>
        <w:gridCol w:w="576"/>
        <w:gridCol w:w="4032"/>
      </w:tblGrid>
      <w:tr w:rsidR="00EC76BC" w14:paraId="09E61F76" w14:textId="77777777">
        <w:trPr>
          <w:trHeight w:hRule="exact" w:val="10800"/>
        </w:trPr>
        <w:tc>
          <w:tcPr>
            <w:tcW w:w="4176" w:type="dxa"/>
          </w:tcPr>
          <w:tbl>
            <w:tblPr>
              <w:tblStyle w:val="Tabellay-out"/>
              <w:tblW w:w="0" w:type="auto"/>
              <w:tblLayout w:type="fixed"/>
              <w:tblLook w:val="04A0" w:firstRow="1" w:lastRow="0" w:firstColumn="1" w:lastColumn="0" w:noHBand="0" w:noVBand="1"/>
            </w:tblPr>
            <w:tblGrid>
              <w:gridCol w:w="4176"/>
            </w:tblGrid>
            <w:tr w:rsidR="00EC76BC" w14:paraId="1BBFF621" w14:textId="77777777">
              <w:trPr>
                <w:trHeight w:hRule="exact" w:val="3312"/>
              </w:trPr>
              <w:tc>
                <w:tcPr>
                  <w:tcW w:w="4176" w:type="dxa"/>
                </w:tcPr>
                <w:p w14:paraId="30006F70" w14:textId="660AD321" w:rsidR="00EC76BC" w:rsidRDefault="00DF4C39">
                  <w:pPr>
                    <w:spacing w:after="200" w:line="264" w:lineRule="auto"/>
                  </w:pPr>
                  <w:r>
                    <w:rPr>
                      <w:noProof/>
                    </w:rPr>
                    <w:lastRenderedPageBreak/>
                    <w:drawing>
                      <wp:inline distT="0" distB="0" distL="0" distR="0" wp14:anchorId="173AFCF9" wp14:editId="008E16BC">
                        <wp:extent cx="2651760" cy="1630045"/>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1630045"/>
                                </a:xfrm>
                                <a:prstGeom prst="rect">
                                  <a:avLst/>
                                </a:prstGeom>
                                <a:noFill/>
                                <a:ln>
                                  <a:noFill/>
                                </a:ln>
                              </pic:spPr>
                            </pic:pic>
                          </a:graphicData>
                        </a:graphic>
                      </wp:inline>
                    </w:drawing>
                  </w:r>
                </w:p>
              </w:tc>
            </w:tr>
            <w:tr w:rsidR="00EC76BC" w14:paraId="187161F1" w14:textId="77777777">
              <w:trPr>
                <w:trHeight w:hRule="exact" w:val="7488"/>
              </w:trPr>
              <w:tc>
                <w:tcPr>
                  <w:tcW w:w="4176" w:type="dxa"/>
                </w:tcPr>
                <w:p w14:paraId="2E520CAE" w14:textId="6026DE5A" w:rsidR="00EC76BC" w:rsidRDefault="00CE3F0D">
                  <w:pPr>
                    <w:pStyle w:val="Kop2"/>
                    <w:outlineLvl w:val="1"/>
                  </w:pPr>
                  <w:r>
                    <w:rPr>
                      <w:lang w:bidi="nl-NL"/>
                    </w:rPr>
                    <w:t>Farmaceutische zorg</w:t>
                  </w:r>
                </w:p>
                <w:p w14:paraId="1CBD4DFF" w14:textId="39320770" w:rsidR="00EC76BC" w:rsidRDefault="00CE3F0D">
                  <w:pPr>
                    <w:spacing w:after="200" w:line="264" w:lineRule="auto"/>
                  </w:pPr>
                  <w:r>
                    <w:rPr>
                      <w:lang w:bidi="nl-NL"/>
                    </w:rPr>
                    <w:t>De apotheek voorziet u van uw medicijnen. Maar daar houdt het natuurlijk niet mee op. Wij controleren of uw nieuwe medicatie met uw huidige medicatie gebruikt kan worden.</w:t>
                  </w:r>
                </w:p>
                <w:p w14:paraId="256600DC" w14:textId="7C2D22F2" w:rsidR="00EC76BC" w:rsidRDefault="00CE3F0D">
                  <w:pPr>
                    <w:spacing w:after="200" w:line="264" w:lineRule="auto"/>
                    <w:rPr>
                      <w:lang w:bidi="nl-NL"/>
                    </w:rPr>
                  </w:pPr>
                  <w:r>
                    <w:rPr>
                      <w:lang w:bidi="nl-NL"/>
                    </w:rPr>
                    <w:t>Maar ook controleren wij voor u of u met uw medicijnen mag rijden of reizen naar het buitenland.</w:t>
                  </w:r>
                  <w:r w:rsidR="005708FC">
                    <w:rPr>
                      <w:lang w:bidi="nl-NL"/>
                    </w:rPr>
                    <w:t xml:space="preserve"> Soms kan het ook zijn dat u door een chronische aandoening</w:t>
                  </w:r>
                  <w:r>
                    <w:rPr>
                      <w:lang w:bidi="nl-NL"/>
                    </w:rPr>
                    <w:t xml:space="preserve"> </w:t>
                  </w:r>
                  <w:r w:rsidR="005708FC">
                    <w:rPr>
                      <w:lang w:bidi="nl-NL"/>
                    </w:rPr>
                    <w:t xml:space="preserve">uitgesloten wordt van bepaalde medicijnen. Wij overleggen met uw arts voor een alternatief. </w:t>
                  </w:r>
                </w:p>
                <w:p w14:paraId="05B773C0" w14:textId="7F3A0CAA" w:rsidR="00CE3F0D" w:rsidRDefault="00CE3F0D">
                  <w:pPr>
                    <w:spacing w:after="200" w:line="264" w:lineRule="auto"/>
                  </w:pPr>
                  <w:r>
                    <w:t xml:space="preserve">Wij bieden daarnaast ook nog zelfzorg aan de patiënt aan. Hebt u bijvoorbeeld last van wratjes of acné? Stap dan ook gerust onze apotheek binnen om een zelfzorgadvies. Onze medewerkers staan graag voor u klaar. </w:t>
                  </w:r>
                </w:p>
                <w:p w14:paraId="553BCDDD" w14:textId="6FE370A4" w:rsidR="00EC76BC" w:rsidRDefault="005708FC">
                  <w:pPr>
                    <w:pStyle w:val="Kop3"/>
                    <w:outlineLvl w:val="2"/>
                  </w:pPr>
                  <w:r>
                    <w:rPr>
                      <w:lang w:bidi="nl-NL"/>
                    </w:rPr>
                    <w:t>Medicatieoverzicht &amp;  LSP</w:t>
                  </w:r>
                </w:p>
                <w:p w14:paraId="55CCB1DC" w14:textId="77777777" w:rsidR="00EC76BC" w:rsidRDefault="005708FC">
                  <w:pPr>
                    <w:spacing w:after="200" w:line="264" w:lineRule="auto"/>
                  </w:pPr>
                  <w:r>
                    <w:rPr>
                      <w:lang w:bidi="nl-NL"/>
                    </w:rPr>
                    <w:t>Moet u binnenkort naar het ziekenhuis? Dan zal u behandelend arts u vragen om een medicatieoverzicht mee te nemen.</w:t>
                  </w:r>
                </w:p>
                <w:p w14:paraId="54D8B3AA" w14:textId="4D3925A2" w:rsidR="005708FC" w:rsidRDefault="005708FC">
                  <w:pPr>
                    <w:spacing w:after="200" w:line="264" w:lineRule="auto"/>
                  </w:pPr>
                  <w:r>
                    <w:t>Als u overigens toestemming geeft voor het Landelijk Schakelpunt kunnen andere zorgverleners zien welke medicijnen en allergieën u heeft. Dit kan belangrijk zijn bij bijvoorbeeld spoedopnames. Geef toestemming in uw apotheek.</w:t>
                  </w:r>
                </w:p>
              </w:tc>
            </w:tr>
          </w:tbl>
          <w:p w14:paraId="50C72494" w14:textId="77777777" w:rsidR="00EC76BC" w:rsidRDefault="00EC76BC">
            <w:pPr>
              <w:spacing w:after="160" w:line="259" w:lineRule="auto"/>
            </w:pPr>
          </w:p>
        </w:tc>
        <w:tc>
          <w:tcPr>
            <w:tcW w:w="576" w:type="dxa"/>
          </w:tcPr>
          <w:p w14:paraId="02D32D4B" w14:textId="77777777" w:rsidR="00EC76BC" w:rsidRDefault="00EC76BC">
            <w:pPr>
              <w:spacing w:after="160" w:line="259" w:lineRule="auto"/>
            </w:pPr>
          </w:p>
        </w:tc>
        <w:tc>
          <w:tcPr>
            <w:tcW w:w="576" w:type="dxa"/>
          </w:tcPr>
          <w:p w14:paraId="7A7D3C75" w14:textId="77777777" w:rsidR="00EC76BC" w:rsidRDefault="00EC76BC">
            <w:pPr>
              <w:spacing w:after="160" w:line="259" w:lineRule="auto"/>
            </w:pPr>
          </w:p>
        </w:tc>
        <w:tc>
          <w:tcPr>
            <w:tcW w:w="4176" w:type="dxa"/>
          </w:tcPr>
          <w:tbl>
            <w:tblPr>
              <w:tblStyle w:val="Tabellay-out"/>
              <w:tblW w:w="5000" w:type="pct"/>
              <w:tblLayout w:type="fixed"/>
              <w:tblLook w:val="04A0" w:firstRow="1" w:lastRow="0" w:firstColumn="1" w:lastColumn="0" w:noHBand="0" w:noVBand="1"/>
            </w:tblPr>
            <w:tblGrid>
              <w:gridCol w:w="4176"/>
            </w:tblGrid>
            <w:tr w:rsidR="00EC76BC" w14:paraId="7A42FD77" w14:textId="77777777">
              <w:trPr>
                <w:trHeight w:hRule="exact" w:val="7344"/>
              </w:trPr>
              <w:tc>
                <w:tcPr>
                  <w:tcW w:w="5000" w:type="pct"/>
                </w:tcPr>
                <w:p w14:paraId="318546C6" w14:textId="5347BDB7" w:rsidR="00EC76BC" w:rsidRDefault="004A5A01">
                  <w:pPr>
                    <w:pStyle w:val="Kop2"/>
                    <w:spacing w:before="180"/>
                    <w:outlineLvl w:val="1"/>
                  </w:pPr>
                  <w:r>
                    <w:rPr>
                      <w:lang w:bidi="nl-NL"/>
                    </w:rPr>
                    <w:t xml:space="preserve">Kluisservice </w:t>
                  </w:r>
                </w:p>
                <w:p w14:paraId="60F8E47B" w14:textId="6DF3394F" w:rsidR="00EC76BC" w:rsidRDefault="004A5A01">
                  <w:pPr>
                    <w:spacing w:after="200" w:line="264" w:lineRule="auto"/>
                    <w:rPr>
                      <w:lang w:bidi="nl-NL"/>
                    </w:rPr>
                  </w:pPr>
                  <w:r>
                    <w:rPr>
                      <w:lang w:bidi="nl-NL"/>
                    </w:rPr>
                    <w:t xml:space="preserve">Bent u verhinderd of </w:t>
                  </w:r>
                  <w:r w:rsidR="00CE3F0D">
                    <w:rPr>
                      <w:lang w:bidi="nl-NL"/>
                    </w:rPr>
                    <w:t>kunt u tijdens onze openingstijden niet naar de apotheek? Dan is de kluisservice wellicht iets voor u. Geef bij uw apotheek aan dat u graag uw herhaalmedicatie via de kluis ontvangt.</w:t>
                  </w:r>
                </w:p>
                <w:p w14:paraId="26EA7A12" w14:textId="426FB8F3" w:rsidR="00CE3F0D" w:rsidRDefault="00CE3F0D">
                  <w:pPr>
                    <w:spacing w:after="200" w:line="264" w:lineRule="auto"/>
                  </w:pPr>
                  <w:r>
                    <w:rPr>
                      <w:lang w:bidi="nl-NL"/>
                    </w:rPr>
                    <w:t>U komt niet in aanmerking voor deze service wanneer u voor het eerst een medicijn gaat proberen. Ook dingen die niet in de kluis bewaard kunnen worden zoals incontinentiemateriaal of koelkastartikelen komen hiervoor niet in aanmerking.</w:t>
                  </w:r>
                </w:p>
                <w:p w14:paraId="5858B99A" w14:textId="31B17019" w:rsidR="00CE3F0D" w:rsidRDefault="00CE3F0D" w:rsidP="00CE3F0D">
                  <w:pPr>
                    <w:pStyle w:val="Kop2"/>
                    <w:spacing w:before="180"/>
                    <w:outlineLvl w:val="1"/>
                  </w:pPr>
                  <w:r>
                    <w:rPr>
                      <w:lang w:bidi="nl-NL"/>
                    </w:rPr>
                    <w:t xml:space="preserve">Bezorgen </w:t>
                  </w:r>
                </w:p>
                <w:p w14:paraId="1E2301DB" w14:textId="24E813E4" w:rsidR="00EC76BC" w:rsidRDefault="00CE3F0D">
                  <w:pPr>
                    <w:spacing w:after="200" w:line="264" w:lineRule="auto"/>
                  </w:pPr>
                  <w:r>
                    <w:rPr>
                      <w:lang w:bidi="nl-NL"/>
                    </w:rPr>
                    <w:t>Bent u niet in staat om naar de apotheek te komen in verband met beperkte mobiliteit of ziekte? Vraag uw apotheek dan gerust of de medicatie voortaan bezorgt kan worden aan uw adres. Kijk voor ons bezorgdistrict op onze website om te zien of uw wijk in aanmerking komt.</w:t>
                  </w:r>
                </w:p>
                <w:p w14:paraId="400AFD15" w14:textId="4FC49E53" w:rsidR="00EC76BC" w:rsidRDefault="00785B89">
                  <w:pPr>
                    <w:pStyle w:val="Citaat"/>
                  </w:pPr>
                  <w:r>
                    <w:rPr>
                      <w:lang w:bidi="nl-NL"/>
                    </w:rPr>
                    <w:t>"</w:t>
                  </w:r>
                  <w:r w:rsidR="005708FC">
                    <w:rPr>
                      <w:lang w:bidi="nl-NL"/>
                    </w:rPr>
                    <w:t>Nadat ik mijn nieuwe heup kreeg werd in veel dingen beperkt. Gelukkig krijg ik mijn medicatie thuisbezorgt nadat</w:t>
                  </w:r>
                  <w:r>
                    <w:rPr>
                      <w:lang w:bidi="nl-NL"/>
                    </w:rPr>
                    <w:t>." —</w:t>
                  </w:r>
                  <w:r w:rsidR="005708FC">
                    <w:rPr>
                      <w:lang w:bidi="nl-NL"/>
                    </w:rPr>
                    <w:t>Jan van Wieren</w:t>
                  </w:r>
                </w:p>
                <w:p w14:paraId="009BF642" w14:textId="77777777" w:rsidR="00EC76BC" w:rsidRDefault="00785B89">
                  <w:pPr>
                    <w:spacing w:after="200" w:line="264" w:lineRule="auto"/>
                  </w:pPr>
                  <w:r>
                    <w:rPr>
                      <w:lang w:bidi="nl-NL"/>
                    </w:rPr>
                    <w:t>De rechterkant van deze pagina is perfect voor een overzicht van de belangrijkste producten of services.</w:t>
                  </w:r>
                </w:p>
              </w:tc>
            </w:tr>
            <w:tr w:rsidR="00EC76BC" w14:paraId="409836DE" w14:textId="77777777">
              <w:trPr>
                <w:trHeight w:hRule="exact" w:val="288"/>
              </w:trPr>
              <w:tc>
                <w:tcPr>
                  <w:tcW w:w="5000" w:type="pct"/>
                </w:tcPr>
                <w:p w14:paraId="7702C6F9" w14:textId="77777777" w:rsidR="00EC76BC" w:rsidRDefault="00EC76BC"/>
              </w:tc>
            </w:tr>
            <w:tr w:rsidR="00EC76BC" w14:paraId="341F5FCF" w14:textId="77777777">
              <w:trPr>
                <w:trHeight w:hRule="exact" w:val="3168"/>
              </w:trPr>
              <w:tc>
                <w:tcPr>
                  <w:tcW w:w="5000" w:type="pct"/>
                </w:tcPr>
                <w:p w14:paraId="2A7DB898" w14:textId="14DE8A62" w:rsidR="00EC76BC" w:rsidRDefault="00DF4C39">
                  <w:pPr>
                    <w:spacing w:after="200" w:line="264" w:lineRule="auto"/>
                  </w:pPr>
                  <w:r>
                    <w:rPr>
                      <w:noProof/>
                    </w:rPr>
                    <w:drawing>
                      <wp:inline distT="0" distB="0" distL="0" distR="0" wp14:anchorId="5F8F1C15" wp14:editId="17578D90">
                        <wp:extent cx="2651760" cy="1325880"/>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1760" cy="1325880"/>
                                </a:xfrm>
                                <a:prstGeom prst="rect">
                                  <a:avLst/>
                                </a:prstGeom>
                                <a:noFill/>
                                <a:ln>
                                  <a:noFill/>
                                </a:ln>
                              </pic:spPr>
                            </pic:pic>
                          </a:graphicData>
                        </a:graphic>
                      </wp:inline>
                    </w:drawing>
                  </w:r>
                </w:p>
              </w:tc>
            </w:tr>
          </w:tbl>
          <w:p w14:paraId="32AB51B4" w14:textId="77777777" w:rsidR="00EC76BC" w:rsidRDefault="00EC76BC">
            <w:pPr>
              <w:spacing w:after="160" w:line="259" w:lineRule="auto"/>
            </w:pPr>
          </w:p>
        </w:tc>
        <w:tc>
          <w:tcPr>
            <w:tcW w:w="576" w:type="dxa"/>
          </w:tcPr>
          <w:p w14:paraId="716A477F" w14:textId="77777777" w:rsidR="00EC76BC" w:rsidRDefault="00EC76BC">
            <w:pPr>
              <w:spacing w:after="160" w:line="259" w:lineRule="auto"/>
            </w:pPr>
          </w:p>
        </w:tc>
        <w:tc>
          <w:tcPr>
            <w:tcW w:w="576" w:type="dxa"/>
          </w:tcPr>
          <w:p w14:paraId="1545BC90" w14:textId="77777777" w:rsidR="00EC76BC" w:rsidRDefault="00EC76BC">
            <w:pPr>
              <w:spacing w:after="160" w:line="259" w:lineRule="auto"/>
            </w:pPr>
          </w:p>
        </w:tc>
        <w:tc>
          <w:tcPr>
            <w:tcW w:w="4032" w:type="dxa"/>
          </w:tcPr>
          <w:tbl>
            <w:tblPr>
              <w:tblStyle w:val="Tabellay-out"/>
              <w:tblW w:w="5000" w:type="pct"/>
              <w:tblLayout w:type="fixed"/>
              <w:tblLook w:val="04A0" w:firstRow="1" w:lastRow="0" w:firstColumn="1" w:lastColumn="0" w:noHBand="0" w:noVBand="1"/>
            </w:tblPr>
            <w:tblGrid>
              <w:gridCol w:w="4032"/>
            </w:tblGrid>
            <w:tr w:rsidR="00EC76BC" w14:paraId="025593A3" w14:textId="77777777">
              <w:trPr>
                <w:trHeight w:hRule="exact" w:val="7344"/>
              </w:trPr>
              <w:tc>
                <w:tcPr>
                  <w:tcW w:w="5000" w:type="pct"/>
                </w:tcPr>
                <w:p w14:paraId="2F5FA9AB" w14:textId="46415F07" w:rsidR="00EC76BC" w:rsidRDefault="00EC76BC">
                  <w:pPr>
                    <w:spacing w:before="200" w:after="200" w:line="264" w:lineRule="auto"/>
                  </w:pPr>
                </w:p>
                <w:p w14:paraId="1F87E45C" w14:textId="05103BEE" w:rsidR="00EC76BC" w:rsidRDefault="004A5A01">
                  <w:pPr>
                    <w:pStyle w:val="Kop2"/>
                    <w:outlineLvl w:val="1"/>
                  </w:pPr>
                  <w:r>
                    <w:rPr>
                      <w:lang w:bidi="nl-NL"/>
                    </w:rPr>
                    <w:t>Herhaal-service</w:t>
                  </w:r>
                </w:p>
                <w:p w14:paraId="3B506FC5" w14:textId="50E2DB39" w:rsidR="00EC76BC" w:rsidRDefault="004A5A01">
                  <w:pPr>
                    <w:spacing w:after="200" w:line="264" w:lineRule="auto"/>
                  </w:pPr>
                  <w:r>
                    <w:rPr>
                      <w:lang w:bidi="nl-NL"/>
                    </w:rPr>
                    <w:t>Gebruikt u voor langere tijd medicijnen? Dan is het een goed idee om u aan te melden voor de herhaal-service. Wij vragen dan voortaan uw herhaalrecepten aan bij uw arts. Hebt u interesse in deze service? Laat het onze medewerkers weten. Zij zullen met alle plezier uw medicijngebruik met u doornemen alvorens u aan te melden voor de herhaal-service.</w:t>
                  </w:r>
                </w:p>
                <w:p w14:paraId="17DCA3F2" w14:textId="14319D15" w:rsidR="00EC76BC" w:rsidRDefault="005708FC">
                  <w:pPr>
                    <w:pStyle w:val="Kop3"/>
                    <w:outlineLvl w:val="2"/>
                  </w:pPr>
                  <w:r>
                    <w:rPr>
                      <w:lang w:bidi="nl-NL"/>
                    </w:rPr>
                    <w:t>Wijzingen in uw medicatie of toestand</w:t>
                  </w:r>
                </w:p>
                <w:p w14:paraId="068A4A6B" w14:textId="394DB258" w:rsidR="005708FC" w:rsidRDefault="005708FC">
                  <w:pPr>
                    <w:spacing w:after="200" w:line="264" w:lineRule="auto"/>
                    <w:rPr>
                      <w:lang w:bidi="nl-NL"/>
                    </w:rPr>
                  </w:pPr>
                  <w:r>
                    <w:rPr>
                      <w:lang w:bidi="nl-NL"/>
                    </w:rPr>
                    <w:t>Gaat u stoppen met een medicijn of het gebruik veranderen? Wij willen daarvan graag op de hoogte blijven. Maar ook leren wij graag of u bijvoorbeeld allergisch bent voor een bepaald medicijn</w:t>
                  </w:r>
                  <w:r w:rsidR="00DF4C39">
                    <w:rPr>
                      <w:lang w:bidi="nl-NL"/>
                    </w:rPr>
                    <w:t>.</w:t>
                  </w:r>
                  <w:r>
                    <w:rPr>
                      <w:lang w:bidi="nl-NL"/>
                    </w:rPr>
                    <w:t xml:space="preserve"> </w:t>
                  </w:r>
                  <w:r w:rsidR="00DF4C39">
                    <w:rPr>
                      <w:lang w:bidi="nl-NL"/>
                    </w:rPr>
                    <w:t>O</w:t>
                  </w:r>
                  <w:r>
                    <w:rPr>
                      <w:lang w:bidi="nl-NL"/>
                    </w:rPr>
                    <w:t>f bent u zwanger of wilt u dat worden.</w:t>
                  </w:r>
                </w:p>
              </w:tc>
            </w:tr>
            <w:tr w:rsidR="00EC76BC" w14:paraId="29076F64" w14:textId="77777777">
              <w:trPr>
                <w:trHeight w:hRule="exact" w:val="288"/>
              </w:trPr>
              <w:tc>
                <w:tcPr>
                  <w:tcW w:w="5000" w:type="pct"/>
                </w:tcPr>
                <w:p w14:paraId="280D8080" w14:textId="77777777" w:rsidR="00EC76BC" w:rsidRDefault="00EC76BC"/>
              </w:tc>
            </w:tr>
            <w:tr w:rsidR="00EC76BC" w14:paraId="6974500F" w14:textId="77777777">
              <w:trPr>
                <w:trHeight w:hRule="exact" w:val="3168"/>
              </w:trPr>
              <w:tc>
                <w:tcPr>
                  <w:tcW w:w="5000" w:type="pct"/>
                  <w:shd w:val="clear" w:color="auto" w:fill="F24F4F" w:themeFill="accent1"/>
                </w:tcPr>
                <w:p w14:paraId="1D492559" w14:textId="77777777" w:rsidR="00EC76BC" w:rsidRDefault="00785B89" w:rsidP="00785B89">
                  <w:pPr>
                    <w:pStyle w:val="Blokkoptekst"/>
                    <w:spacing w:before="120" w:after="140"/>
                    <w:ind w:left="289" w:right="289"/>
                  </w:pPr>
                  <w:r>
                    <w:rPr>
                      <w:lang w:bidi="nl-NL"/>
                    </w:rPr>
                    <w:t>Contact met ons opnemen</w:t>
                  </w:r>
                </w:p>
                <w:p w14:paraId="1A2A8EE4" w14:textId="6FB0FB3D" w:rsidR="00EC76BC" w:rsidRDefault="007A7BFF" w:rsidP="00785B89">
                  <w:pPr>
                    <w:pStyle w:val="Bloktekst2"/>
                    <w:spacing w:after="100"/>
                    <w:ind w:left="289" w:right="289"/>
                  </w:pPr>
                  <w:sdt>
                    <w:sdtPr>
                      <w:alias w:val="Bedrijf"/>
                      <w:tag w:val=""/>
                      <w:id w:val="-1173869346"/>
                      <w:placeholder>
                        <w:docPart w:val="1F9FD5C489E543A481281050352FF194"/>
                      </w:placeholder>
                      <w:dataBinding w:prefixMappings="xmlns:ns0='http://schemas.openxmlformats.org/officeDocument/2006/extended-properties' " w:xpath="/ns0:Properties[1]/ns0:Company[1]" w:storeItemID="{6668398D-A668-4E3E-A5EB-62B293D839F1}"/>
                      <w:text/>
                    </w:sdtPr>
                    <w:sdtEndPr/>
                    <w:sdtContent>
                      <w:r w:rsidR="007218CB">
                        <w:t xml:space="preserve">Apotheek </w:t>
                      </w:r>
                      <w:proofErr w:type="spellStart"/>
                      <w:r w:rsidR="007218CB">
                        <w:t>Benzo</w:t>
                      </w:r>
                      <w:proofErr w:type="spellEnd"/>
                    </w:sdtContent>
                  </w:sdt>
                  <w:r w:rsidR="00785B89">
                    <w:rPr>
                      <w:lang w:bidi="nl-NL"/>
                    </w:rPr>
                    <w:br/>
                  </w:r>
                  <w:r w:rsidR="007218CB">
                    <w:t>Verlengde vissersstraat 17</w:t>
                  </w:r>
                  <w:r w:rsidR="00785B89">
                    <w:rPr>
                      <w:lang w:bidi="nl-NL"/>
                    </w:rPr>
                    <w:br/>
                  </w:r>
                  <w:r w:rsidR="007218CB">
                    <w:t>9718 JB Groningen</w:t>
                  </w:r>
                </w:p>
                <w:p w14:paraId="6DB88636" w14:textId="4652D6CC" w:rsidR="00EC76BC" w:rsidRDefault="007218CB" w:rsidP="00785B89">
                  <w:pPr>
                    <w:pStyle w:val="Bloktekst2"/>
                    <w:spacing w:after="100"/>
                    <w:ind w:left="289" w:right="289"/>
                  </w:pPr>
                  <w:r>
                    <w:t>0627521373</w:t>
                  </w:r>
                  <w:r w:rsidR="00785B89">
                    <w:rPr>
                      <w:lang w:bidi="nl-NL"/>
                    </w:rPr>
                    <w:br/>
                  </w:r>
                  <w:r>
                    <w:t>infoapotheekbenzo@gmail.com</w:t>
                  </w:r>
                </w:p>
                <w:p w14:paraId="5B01A719" w14:textId="353F2A7E" w:rsidR="00EC76BC" w:rsidRDefault="00785B89">
                  <w:pPr>
                    <w:pStyle w:val="Bloktekst2"/>
                  </w:pPr>
                  <w:r>
                    <w:rPr>
                      <w:lang w:bidi="nl-NL"/>
                    </w:rPr>
                    <w:t>Bezoek ons op internet:</w:t>
                  </w:r>
                  <w:r>
                    <w:rPr>
                      <w:lang w:bidi="nl-NL"/>
                    </w:rPr>
                    <w:br/>
                  </w:r>
                  <w:r w:rsidR="007218CB">
                    <w:t>www.apotheekbenzo.nl</w:t>
                  </w:r>
                </w:p>
              </w:tc>
            </w:tr>
          </w:tbl>
          <w:p w14:paraId="2E303175" w14:textId="77777777" w:rsidR="00EC76BC" w:rsidRDefault="00EC76BC">
            <w:pPr>
              <w:spacing w:after="160" w:line="259" w:lineRule="auto"/>
            </w:pPr>
          </w:p>
        </w:tc>
      </w:tr>
    </w:tbl>
    <w:p w14:paraId="5C51B00E" w14:textId="77777777" w:rsidR="00EC76BC" w:rsidRDefault="00EC76BC">
      <w:pPr>
        <w:pStyle w:val="Geenafstand"/>
      </w:pPr>
    </w:p>
    <w:sectPr w:rsidR="00EC76BC" w:rsidSect="00F950C1">
      <w:pgSz w:w="16838" w:h="11906" w:orient="landscape" w:code="9"/>
      <w:pgMar w:top="567" w:right="1077" w:bottom="28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B0B67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CB"/>
    <w:rsid w:val="004A5A01"/>
    <w:rsid w:val="005708FC"/>
    <w:rsid w:val="007218CB"/>
    <w:rsid w:val="00785B89"/>
    <w:rsid w:val="007A7BFF"/>
    <w:rsid w:val="00A54C92"/>
    <w:rsid w:val="00CE3F0D"/>
    <w:rsid w:val="00D17646"/>
    <w:rsid w:val="00DF4C39"/>
    <w:rsid w:val="00EC76BC"/>
    <w:rsid w:val="00F9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788A0"/>
  <w15:chartTrackingRefBased/>
  <w15:docId w15:val="{3FE6302F-15B2-49B8-8AD2-F890531A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C483D" w:themeColor="text2"/>
        <w:kern w:val="2"/>
        <w:lang w:val="nl-NL" w:eastAsia="ja-JP" w:bidi="ar-SA"/>
        <w14:ligatures w14:val="standard"/>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Kop2">
    <w:name w:val="heading 2"/>
    <w:basedOn w:val="Standaard"/>
    <w:next w:val="Standaard"/>
    <w:link w:val="Kop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Kop3">
    <w:name w:val="heading 3"/>
    <w:basedOn w:val="Standaard"/>
    <w:next w:val="Standaard"/>
    <w:link w:val="Kop3Char"/>
    <w:uiPriority w:val="2"/>
    <w:unhideWhenUsed/>
    <w:qFormat/>
    <w:pPr>
      <w:keepNext/>
      <w:keepLines/>
      <w:spacing w:before="360" w:after="180" w:line="240" w:lineRule="auto"/>
      <w:outlineLvl w:val="2"/>
    </w:pPr>
    <w:rPr>
      <w:b/>
      <w:bCs/>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y-out">
    <w:name w:val="Tabellay-out"/>
    <w:basedOn w:val="Standaardtabel"/>
    <w:uiPriority w:val="99"/>
    <w:pPr>
      <w:spacing w:after="0" w:line="240" w:lineRule="auto"/>
    </w:pPr>
    <w:tblPr>
      <w:tblCellMar>
        <w:left w:w="0" w:type="dxa"/>
        <w:right w:w="0" w:type="dxa"/>
      </w:tblCellMar>
    </w:tblPr>
  </w:style>
  <w:style w:type="paragraph" w:styleId="Geenafstand">
    <w:name w:val="No Spacing"/>
    <w:uiPriority w:val="5"/>
    <w:qFormat/>
    <w:pPr>
      <w:spacing w:after="0" w:line="240" w:lineRule="auto"/>
    </w:pPr>
  </w:style>
  <w:style w:type="paragraph" w:styleId="Titel">
    <w:name w:val="Title"/>
    <w:basedOn w:val="Standaard"/>
    <w:next w:val="Standaard"/>
    <w:link w:val="Titel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elChar">
    <w:name w:val="Titel Char"/>
    <w:basedOn w:val="Standaardalinea-lettertype"/>
    <w:link w:val="Titel"/>
    <w:uiPriority w:val="3"/>
    <w:rPr>
      <w:rFonts w:asciiTheme="majorHAnsi" w:eastAsiaTheme="majorEastAsia" w:hAnsiTheme="majorHAnsi" w:cstheme="majorBidi"/>
      <w:color w:val="F24F4F" w:themeColor="accent1"/>
      <w:kern w:val="28"/>
      <w:sz w:val="72"/>
    </w:rPr>
  </w:style>
  <w:style w:type="paragraph" w:styleId="Ondertitel">
    <w:name w:val="Subtitle"/>
    <w:basedOn w:val="Standaard"/>
    <w:next w:val="Standaard"/>
    <w:link w:val="OndertitelChar"/>
    <w:uiPriority w:val="4"/>
    <w:qFormat/>
    <w:pPr>
      <w:numPr>
        <w:ilvl w:val="1"/>
      </w:numPr>
      <w:spacing w:before="180" w:after="0" w:line="288" w:lineRule="auto"/>
    </w:pPr>
    <w:rPr>
      <w:sz w:val="28"/>
    </w:rPr>
  </w:style>
  <w:style w:type="character" w:customStyle="1" w:styleId="OndertitelChar">
    <w:name w:val="Ondertitel Char"/>
    <w:basedOn w:val="Standaardalinea-lettertype"/>
    <w:link w:val="Ondertitel"/>
    <w:uiPriority w:val="4"/>
    <w:rPr>
      <w:sz w:val="28"/>
    </w:rPr>
  </w:style>
  <w:style w:type="paragraph" w:customStyle="1" w:styleId="Organisatie">
    <w:name w:val="Organisatie"/>
    <w:basedOn w:val="Standaard"/>
    <w:next w:val="Standaard"/>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Tekstvantijdelijkeaanduiding">
    <w:name w:val="Placeholder Text"/>
    <w:basedOn w:val="Standaardalinea-lettertype"/>
    <w:uiPriority w:val="99"/>
    <w:semiHidden/>
    <w:rPr>
      <w:color w:val="808080"/>
    </w:rPr>
  </w:style>
  <w:style w:type="paragraph" w:customStyle="1" w:styleId="Geadresseerde">
    <w:name w:val="Geadresseerde"/>
    <w:basedOn w:val="Standaard"/>
    <w:uiPriority w:val="2"/>
    <w:qFormat/>
    <w:pPr>
      <w:spacing w:before="1100" w:after="0" w:line="240" w:lineRule="auto"/>
      <w:ind w:left="1800"/>
      <w:contextualSpacing/>
    </w:pPr>
  </w:style>
  <w:style w:type="character" w:customStyle="1" w:styleId="Kop1Char">
    <w:name w:val="Kop 1 Char"/>
    <w:basedOn w:val="Standaardalinea-lettertype"/>
    <w:link w:val="Kop1"/>
    <w:uiPriority w:val="2"/>
    <w:rPr>
      <w:rFonts w:asciiTheme="majorHAnsi" w:eastAsiaTheme="majorEastAsia" w:hAnsiTheme="majorHAnsi" w:cstheme="majorBidi"/>
      <w:color w:val="F24F4F" w:themeColor="accent1"/>
      <w:sz w:val="56"/>
    </w:rPr>
  </w:style>
  <w:style w:type="paragraph" w:styleId="Bloktekst">
    <w:name w:val="Block Text"/>
    <w:basedOn w:val="Standaard"/>
    <w:uiPriority w:val="2"/>
    <w:unhideWhenUsed/>
    <w:qFormat/>
    <w:pPr>
      <w:spacing w:before="260" w:after="260" w:line="288" w:lineRule="auto"/>
      <w:ind w:left="288" w:right="288"/>
    </w:pPr>
    <w:rPr>
      <w:color w:val="FFFFFF" w:themeColor="background1"/>
      <w:sz w:val="28"/>
    </w:rPr>
  </w:style>
  <w:style w:type="character" w:customStyle="1" w:styleId="Kop2Char">
    <w:name w:val="Kop 2 Char"/>
    <w:basedOn w:val="Standaardalinea-lettertype"/>
    <w:link w:val="Kop2"/>
    <w:uiPriority w:val="2"/>
    <w:rPr>
      <w:rFonts w:asciiTheme="majorHAnsi" w:eastAsiaTheme="majorEastAsia" w:hAnsiTheme="majorHAnsi" w:cstheme="majorBidi"/>
      <w:color w:val="F24F4F" w:themeColor="accent1"/>
      <w:sz w:val="36"/>
    </w:rPr>
  </w:style>
  <w:style w:type="character" w:customStyle="1" w:styleId="Kop3Char">
    <w:name w:val="Kop 3 Char"/>
    <w:basedOn w:val="Standaardalinea-lettertype"/>
    <w:link w:val="Kop3"/>
    <w:uiPriority w:val="2"/>
    <w:rPr>
      <w:b/>
      <w:bCs/>
      <w:sz w:val="26"/>
    </w:rPr>
  </w:style>
  <w:style w:type="paragraph" w:styleId="Citaat">
    <w:name w:val="Quote"/>
    <w:basedOn w:val="Standaard"/>
    <w:next w:val="Standaard"/>
    <w:link w:val="Citaat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CitaatChar">
    <w:name w:val="Citaat Char"/>
    <w:basedOn w:val="Standaardalinea-lettertype"/>
    <w:link w:val="Citaat"/>
    <w:uiPriority w:val="2"/>
    <w:rPr>
      <w:rFonts w:asciiTheme="majorHAnsi" w:eastAsiaTheme="majorEastAsia" w:hAnsiTheme="majorHAnsi" w:cstheme="majorBidi"/>
      <w:i/>
      <w:iCs/>
      <w:color w:val="F24F4F" w:themeColor="accent1"/>
    </w:rPr>
  </w:style>
  <w:style w:type="paragraph" w:customStyle="1" w:styleId="Blokkoptekst">
    <w:name w:val="Blokkoptekst"/>
    <w:basedOn w:val="Standaard"/>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ktekst2">
    <w:name w:val="Bloktekst 2"/>
    <w:basedOn w:val="Standaard"/>
    <w:uiPriority w:val="2"/>
    <w:qFormat/>
    <w:pPr>
      <w:spacing w:after="160" w:line="240" w:lineRule="auto"/>
      <w:ind w:left="288" w:right="288"/>
    </w:pPr>
    <w:rPr>
      <w:color w:val="FFFFFF" w:themeColor="background1"/>
      <w:sz w:val="22"/>
    </w:rPr>
  </w:style>
  <w:style w:type="paragraph" w:styleId="Lijstopsomteken">
    <w:name w:val="List Bullet"/>
    <w:basedOn w:val="Standaard"/>
    <w:uiPriority w:val="2"/>
    <w:unhideWhenUsed/>
    <w:qFormat/>
    <w:pPr>
      <w:numPr>
        <w:numId w:val="1"/>
      </w:numPr>
      <w:spacing w:after="120"/>
    </w:pPr>
  </w:style>
  <w:style w:type="character" w:styleId="Hyperlink">
    <w:name w:val="Hyperlink"/>
    <w:basedOn w:val="Standaardalinea-lettertype"/>
    <w:uiPriority w:val="99"/>
    <w:unhideWhenUsed/>
    <w:rsid w:val="004A5A01"/>
    <w:rPr>
      <w:color w:val="4C483D" w:themeColor="hyperlink"/>
      <w:u w:val="single"/>
    </w:rPr>
  </w:style>
  <w:style w:type="character" w:styleId="Onopgelostemelding">
    <w:name w:val="Unresolved Mention"/>
    <w:basedOn w:val="Standaardalinea-lettertype"/>
    <w:uiPriority w:val="99"/>
    <w:semiHidden/>
    <w:unhideWhenUsed/>
    <w:rsid w:val="004A5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man\AppData\Roaming\Microsoft\Templates\Bedrijf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9FD5C489E543A481281050352FF194"/>
        <w:category>
          <w:name w:val="Algemeen"/>
          <w:gallery w:val="placeholder"/>
        </w:category>
        <w:types>
          <w:type w:val="bbPlcHdr"/>
        </w:types>
        <w:behaviors>
          <w:behavior w:val="content"/>
        </w:behaviors>
        <w:guid w:val="{EC606979-6BCE-423B-A857-F7ABE6DC9DEE}"/>
      </w:docPartPr>
      <w:docPartBody>
        <w:p w:rsidR="00F50A80" w:rsidRDefault="00C86E77">
          <w:pPr>
            <w:pStyle w:val="1F9FD5C489E543A481281050352FF194"/>
          </w:pPr>
          <w:r>
            <w:rPr>
              <w:lang w:bidi="nl-NL"/>
            </w:rPr>
            <w:t>[Bedrijfsnaam]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77"/>
    <w:rsid w:val="00794816"/>
    <w:rsid w:val="00C86E77"/>
    <w:rsid w:val="00F50A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D1EA4F6C5904BF898E159F700F84701">
    <w:name w:val="BD1EA4F6C5904BF898E159F700F84701"/>
  </w:style>
  <w:style w:type="paragraph" w:customStyle="1" w:styleId="F7926C09F6FB4DFBB461FE84407BB3FE">
    <w:name w:val="F7926C09F6FB4DFBB461FE84407BB3FE"/>
  </w:style>
  <w:style w:type="paragraph" w:customStyle="1" w:styleId="1F9FD5C489E543A481281050352FF194">
    <w:name w:val="1F9FD5C489E543A481281050352FF194"/>
  </w:style>
  <w:style w:type="paragraph" w:customStyle="1" w:styleId="571B74BA186644F5AD7CF56CE20CD66B">
    <w:name w:val="571B74BA186644F5AD7CF56CE20CD66B"/>
  </w:style>
  <w:style w:type="paragraph" w:customStyle="1" w:styleId="D0E0C0D7567240BB94356EE313546050">
    <w:name w:val="D0E0C0D7567240BB94356EE313546050"/>
  </w:style>
  <w:style w:type="paragraph" w:customStyle="1" w:styleId="799336820C874AAFBB7F41E57BB841B4">
    <w:name w:val="799336820C874AAFBB7F41E57BB841B4"/>
  </w:style>
  <w:style w:type="paragraph" w:customStyle="1" w:styleId="5B4F2BBD4DAC426BA6B88585923FA4D3">
    <w:name w:val="5B4F2BBD4DAC426BA6B88585923FA4D3"/>
  </w:style>
  <w:style w:type="paragraph" w:customStyle="1" w:styleId="197241EC7789440CA37EBD960C34A08B">
    <w:name w:val="197241EC7789440CA37EBD960C34A08B"/>
  </w:style>
  <w:style w:type="paragraph" w:customStyle="1" w:styleId="2346FA6BF5E74AC8B2AF180589C1B3B4">
    <w:name w:val="2346FA6BF5E74AC8B2AF180589C1B3B4"/>
  </w:style>
  <w:style w:type="paragraph" w:customStyle="1" w:styleId="704D681919B844A88551CD335CB330AA">
    <w:name w:val="704D681919B844A88551CD335CB330AA"/>
  </w:style>
  <w:style w:type="paragraph" w:customStyle="1" w:styleId="60BFC4E9FC1840968B38AC8A67BBC83F">
    <w:name w:val="60BFC4E9FC1840968B38AC8A67BBC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Bedrijfsbrochure</Template>
  <TotalTime>1</TotalTime>
  <Pages>2</Pages>
  <Words>532</Words>
  <Characters>2926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Apotheek Benzo</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Ayman Ghazawi</dc:creator>
  <cp:lastModifiedBy>Sezgi Sönmez</cp:lastModifiedBy>
  <cp:revision>2</cp:revision>
  <dcterms:created xsi:type="dcterms:W3CDTF">2021-03-29T12:03:00Z</dcterms:created>
  <dcterms:modified xsi:type="dcterms:W3CDTF">2021-03-29T12:03:00Z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